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37BC" w14:textId="2190E7F8" w:rsidR="00AC0935" w:rsidRPr="00987BE9" w:rsidRDefault="00AC0935" w:rsidP="00C51C92">
      <w:pPr>
        <w:spacing w:after="0"/>
        <w:jc w:val="center"/>
        <w:rPr>
          <w:rFonts w:ascii="ＭＳ 明朝" w:eastAsia="ＭＳ 明朝" w:hAnsi="ＭＳ 明朝"/>
          <w:b/>
          <w:bCs/>
          <w:szCs w:val="22"/>
        </w:rPr>
      </w:pPr>
      <w:r w:rsidRPr="00987BE9">
        <w:rPr>
          <w:rFonts w:ascii="ＭＳ 明朝" w:eastAsia="ＭＳ 明朝" w:hAnsi="ＭＳ 明朝" w:hint="eastAsia"/>
          <w:b/>
          <w:bCs/>
          <w:szCs w:val="22"/>
        </w:rPr>
        <w:t>社会福祉法人</w:t>
      </w:r>
      <w:r w:rsidRPr="00987BE9">
        <w:rPr>
          <w:rFonts w:ascii="ＭＳ 明朝" w:eastAsia="ＭＳ 明朝" w:hAnsi="ＭＳ 明朝"/>
          <w:b/>
          <w:bCs/>
          <w:szCs w:val="22"/>
        </w:rPr>
        <w:t xml:space="preserve"> </w:t>
      </w:r>
      <w:r w:rsidRPr="00987BE9">
        <w:rPr>
          <w:rFonts w:ascii="ＭＳ 明朝" w:eastAsia="ＭＳ 明朝" w:hAnsi="ＭＳ 明朝" w:hint="eastAsia"/>
          <w:b/>
          <w:bCs/>
          <w:szCs w:val="22"/>
        </w:rPr>
        <w:t>鳥取</w:t>
      </w:r>
      <w:r w:rsidRPr="00987BE9">
        <w:rPr>
          <w:rFonts w:ascii="ＭＳ 明朝" w:eastAsia="ＭＳ 明朝" w:hAnsi="ＭＳ 明朝"/>
          <w:b/>
          <w:bCs/>
          <w:szCs w:val="22"/>
        </w:rPr>
        <w:t>県社会福祉協議会</w:t>
      </w:r>
      <w:r w:rsidR="00C51C92" w:rsidRPr="00987BE9">
        <w:rPr>
          <w:rFonts w:ascii="ＭＳ 明朝" w:eastAsia="ＭＳ 明朝" w:hAnsi="ＭＳ 明朝" w:hint="eastAsia"/>
          <w:b/>
          <w:bCs/>
          <w:szCs w:val="22"/>
        </w:rPr>
        <w:t xml:space="preserve">　</w:t>
      </w:r>
      <w:r w:rsidR="00C51C92" w:rsidRPr="00987BE9">
        <w:rPr>
          <w:rFonts w:ascii="ＭＳ 明朝" w:eastAsia="ＭＳ 明朝" w:hAnsi="ＭＳ 明朝"/>
          <w:b/>
          <w:bCs/>
          <w:szCs w:val="22"/>
        </w:rPr>
        <w:t>カスタマーハラスメントへの対応方針</w:t>
      </w:r>
    </w:p>
    <w:p w14:paraId="09912675" w14:textId="77777777" w:rsidR="00AC0935" w:rsidRPr="00987BE9" w:rsidRDefault="00AC0935" w:rsidP="00AC0935">
      <w:pPr>
        <w:spacing w:after="0"/>
        <w:rPr>
          <w:rFonts w:ascii="ＭＳ 明朝" w:eastAsia="ＭＳ 明朝" w:hAnsi="ＭＳ 明朝"/>
          <w:szCs w:val="22"/>
        </w:rPr>
      </w:pPr>
    </w:p>
    <w:p w14:paraId="5C31F00D" w14:textId="4D7F36FB" w:rsidR="00AC0935" w:rsidRPr="00987BE9" w:rsidRDefault="00AC0935" w:rsidP="00C51C92">
      <w:pPr>
        <w:spacing w:after="0"/>
        <w:jc w:val="right"/>
        <w:rPr>
          <w:rFonts w:ascii="ＭＳ 明朝" w:eastAsia="ＭＳ 明朝" w:hAnsi="ＭＳ 明朝"/>
          <w:szCs w:val="22"/>
        </w:rPr>
      </w:pPr>
      <w:r w:rsidRPr="00987BE9">
        <w:rPr>
          <w:rFonts w:ascii="ＭＳ 明朝" w:eastAsia="ＭＳ 明朝" w:hAnsi="ＭＳ 明朝" w:hint="eastAsia"/>
          <w:szCs w:val="22"/>
        </w:rPr>
        <w:t>令和８年</w:t>
      </w:r>
      <w:r w:rsidR="00321EBF">
        <w:rPr>
          <w:rFonts w:ascii="ＭＳ 明朝" w:eastAsia="ＭＳ 明朝" w:hAnsi="ＭＳ 明朝" w:hint="eastAsia"/>
          <w:szCs w:val="22"/>
        </w:rPr>
        <w:t>１０</w:t>
      </w:r>
      <w:r w:rsidRPr="00987BE9">
        <w:rPr>
          <w:rFonts w:ascii="ＭＳ 明朝" w:eastAsia="ＭＳ 明朝" w:hAnsi="ＭＳ 明朝" w:hint="eastAsia"/>
          <w:szCs w:val="22"/>
        </w:rPr>
        <w:t>月</w:t>
      </w:r>
      <w:r w:rsidR="00321EBF">
        <w:rPr>
          <w:rFonts w:ascii="ＭＳ 明朝" w:eastAsia="ＭＳ 明朝" w:hAnsi="ＭＳ 明朝" w:hint="eastAsia"/>
          <w:szCs w:val="22"/>
        </w:rPr>
        <w:t>１</w:t>
      </w:r>
      <w:r w:rsidRPr="00987BE9">
        <w:rPr>
          <w:rFonts w:ascii="ＭＳ 明朝" w:eastAsia="ＭＳ 明朝" w:hAnsi="ＭＳ 明朝" w:hint="eastAsia"/>
          <w:szCs w:val="22"/>
        </w:rPr>
        <w:t>日</w:t>
      </w:r>
    </w:p>
    <w:p w14:paraId="02D30AE1" w14:textId="79B9BF00" w:rsidR="00AC0935" w:rsidRPr="00987BE9" w:rsidRDefault="00AC0935" w:rsidP="00AC0935">
      <w:pPr>
        <w:spacing w:after="0"/>
        <w:rPr>
          <w:rFonts w:ascii="ＭＳ 明朝" w:eastAsia="ＭＳ 明朝" w:hAnsi="ＭＳ 明朝"/>
          <w:szCs w:val="22"/>
        </w:rPr>
      </w:pPr>
      <w:r w:rsidRPr="00987BE9">
        <w:rPr>
          <w:rFonts w:ascii="ＭＳ 明朝" w:eastAsia="ＭＳ 明朝" w:hAnsi="ＭＳ 明朝" w:hint="eastAsia"/>
          <w:szCs w:val="22"/>
        </w:rPr>
        <w:t>１</w:t>
      </w:r>
      <w:r w:rsidR="00C51C92" w:rsidRPr="00987BE9">
        <w:rPr>
          <w:rFonts w:ascii="ＭＳ 明朝" w:eastAsia="ＭＳ 明朝" w:hAnsi="ＭＳ 明朝" w:hint="eastAsia"/>
          <w:szCs w:val="22"/>
        </w:rPr>
        <w:t xml:space="preserve">　</w:t>
      </w:r>
      <w:r w:rsidRPr="00987BE9">
        <w:rPr>
          <w:rFonts w:ascii="ＭＳ 明朝" w:eastAsia="ＭＳ 明朝" w:hAnsi="ＭＳ 明朝"/>
          <w:szCs w:val="22"/>
        </w:rPr>
        <w:t>目</w:t>
      </w:r>
      <w:r w:rsidR="00C51C92" w:rsidRPr="00987BE9">
        <w:rPr>
          <w:rFonts w:ascii="ＭＳ 明朝" w:eastAsia="ＭＳ 明朝" w:hAnsi="ＭＳ 明朝" w:hint="eastAsia"/>
          <w:szCs w:val="22"/>
        </w:rPr>
        <w:t xml:space="preserve">　</w:t>
      </w:r>
      <w:r w:rsidRPr="00987BE9">
        <w:rPr>
          <w:rFonts w:ascii="ＭＳ 明朝" w:eastAsia="ＭＳ 明朝" w:hAnsi="ＭＳ 明朝"/>
          <w:szCs w:val="22"/>
        </w:rPr>
        <w:t>的</w:t>
      </w:r>
    </w:p>
    <w:p w14:paraId="7554F948" w14:textId="5EE84A0D" w:rsidR="00AC0935" w:rsidRPr="00987BE9" w:rsidRDefault="00AC0935" w:rsidP="00C51C92">
      <w:pPr>
        <w:spacing w:after="0"/>
        <w:ind w:leftChars="100" w:left="220" w:firstLineChars="100" w:firstLine="220"/>
        <w:rPr>
          <w:rFonts w:ascii="ＭＳ 明朝" w:eastAsia="ＭＳ 明朝" w:hAnsi="ＭＳ 明朝"/>
          <w:szCs w:val="22"/>
        </w:rPr>
      </w:pPr>
      <w:r w:rsidRPr="00987BE9">
        <w:rPr>
          <w:rFonts w:ascii="ＭＳ 明朝" w:eastAsia="ＭＳ 明朝" w:hAnsi="ＭＳ 明朝" w:hint="eastAsia"/>
          <w:szCs w:val="22"/>
        </w:rPr>
        <w:t>社会福祉法人</w:t>
      </w:r>
      <w:r w:rsidR="00C51C92" w:rsidRPr="00987BE9">
        <w:rPr>
          <w:rFonts w:ascii="ＭＳ 明朝" w:eastAsia="ＭＳ 明朝" w:hAnsi="ＭＳ 明朝" w:hint="eastAsia"/>
          <w:szCs w:val="22"/>
        </w:rPr>
        <w:t>鳥取</w:t>
      </w:r>
      <w:r w:rsidRPr="00987BE9">
        <w:rPr>
          <w:rFonts w:ascii="ＭＳ 明朝" w:eastAsia="ＭＳ 明朝" w:hAnsi="ＭＳ 明朝" w:hint="eastAsia"/>
          <w:szCs w:val="22"/>
        </w:rPr>
        <w:t>県社会福祉協議会（以下「本会」という。）の基本理念や目標を実現するためには、事業者である本会と利用者及び関係者等の皆様（以下「利用者等」という。）との協力関係が</w:t>
      </w:r>
      <w:r w:rsidR="00C51C92" w:rsidRPr="00987BE9">
        <w:rPr>
          <w:rFonts w:ascii="ＭＳ 明朝" w:eastAsia="ＭＳ 明朝" w:hAnsi="ＭＳ 明朝" w:hint="eastAsia"/>
          <w:szCs w:val="22"/>
        </w:rPr>
        <w:t>重要</w:t>
      </w:r>
      <w:r w:rsidRPr="00987BE9">
        <w:rPr>
          <w:rFonts w:ascii="ＭＳ 明朝" w:eastAsia="ＭＳ 明朝" w:hAnsi="ＭＳ 明朝" w:hint="eastAsia"/>
          <w:szCs w:val="22"/>
        </w:rPr>
        <w:t>であると考えて</w:t>
      </w:r>
      <w:r w:rsidR="00D15AB1">
        <w:rPr>
          <w:rFonts w:ascii="ＭＳ 明朝" w:eastAsia="ＭＳ 明朝" w:hAnsi="ＭＳ 明朝" w:hint="eastAsia"/>
          <w:szCs w:val="22"/>
        </w:rPr>
        <w:t>い</w:t>
      </w:r>
      <w:r w:rsidRPr="00987BE9">
        <w:rPr>
          <w:rFonts w:ascii="ＭＳ 明朝" w:eastAsia="ＭＳ 明朝" w:hAnsi="ＭＳ 明朝" w:hint="eastAsia"/>
          <w:szCs w:val="22"/>
        </w:rPr>
        <w:t>ます。また、本会が地域福祉を着実に推進していくためには、本会職員の人権が尊重され、心身ともに健康で安心して働くことができる職場環境を確保することが</w:t>
      </w:r>
      <w:r w:rsidR="00C51C92" w:rsidRPr="00987BE9">
        <w:rPr>
          <w:rFonts w:ascii="ＭＳ 明朝" w:eastAsia="ＭＳ 明朝" w:hAnsi="ＭＳ 明朝" w:hint="eastAsia"/>
          <w:szCs w:val="22"/>
        </w:rPr>
        <w:t>必要</w:t>
      </w:r>
      <w:r w:rsidRPr="00987BE9">
        <w:rPr>
          <w:rFonts w:ascii="ＭＳ 明朝" w:eastAsia="ＭＳ 明朝" w:hAnsi="ＭＳ 明朝" w:hint="eastAsia"/>
          <w:szCs w:val="22"/>
        </w:rPr>
        <w:t>です。</w:t>
      </w:r>
    </w:p>
    <w:p w14:paraId="57EC2B0E" w14:textId="2E23A83F" w:rsidR="00AC0935" w:rsidRPr="00987BE9" w:rsidRDefault="00AC0935" w:rsidP="00C23E89">
      <w:pPr>
        <w:spacing w:after="0"/>
        <w:ind w:leftChars="100" w:left="220" w:firstLineChars="100" w:firstLine="220"/>
        <w:rPr>
          <w:rFonts w:ascii="ＭＳ 明朝" w:eastAsia="ＭＳ 明朝" w:hAnsi="ＭＳ 明朝"/>
          <w:szCs w:val="22"/>
        </w:rPr>
      </w:pPr>
      <w:r w:rsidRPr="00987BE9">
        <w:rPr>
          <w:rFonts w:ascii="ＭＳ 明朝" w:eastAsia="ＭＳ 明朝" w:hAnsi="ＭＳ 明朝" w:hint="eastAsia"/>
          <w:szCs w:val="22"/>
        </w:rPr>
        <w:t>この方針は、</w:t>
      </w:r>
      <w:r w:rsidR="001C3225">
        <w:rPr>
          <w:rFonts w:ascii="ＭＳ 明朝" w:eastAsia="ＭＳ 明朝" w:hAnsi="ＭＳ 明朝" w:hint="eastAsia"/>
          <w:szCs w:val="22"/>
        </w:rPr>
        <w:t>職員が安心して働くことができる職場環境を確保するとともに、</w:t>
      </w:r>
      <w:r w:rsidRPr="00987BE9">
        <w:rPr>
          <w:rFonts w:ascii="ＭＳ 明朝" w:eastAsia="ＭＳ 明朝" w:hAnsi="ＭＳ 明朝" w:hint="eastAsia"/>
          <w:szCs w:val="22"/>
        </w:rPr>
        <w:t>利用者等</w:t>
      </w:r>
      <w:r w:rsidR="00C23E89" w:rsidRPr="00987BE9">
        <w:rPr>
          <w:rFonts w:ascii="ＭＳ 明朝" w:eastAsia="ＭＳ 明朝" w:hAnsi="ＭＳ 明朝" w:hint="eastAsia"/>
          <w:szCs w:val="22"/>
        </w:rPr>
        <w:t>の皆様</w:t>
      </w:r>
      <w:r w:rsidRPr="00987BE9">
        <w:rPr>
          <w:rFonts w:ascii="ＭＳ 明朝" w:eastAsia="ＭＳ 明朝" w:hAnsi="ＭＳ 明朝" w:hint="eastAsia"/>
          <w:szCs w:val="22"/>
        </w:rPr>
        <w:t>にも</w:t>
      </w:r>
      <w:r w:rsidR="001C3225">
        <w:rPr>
          <w:rFonts w:ascii="ＭＳ 明朝" w:eastAsia="ＭＳ 明朝" w:hAnsi="ＭＳ 明朝" w:hint="eastAsia"/>
          <w:szCs w:val="22"/>
        </w:rPr>
        <w:t>御理解、御</w:t>
      </w:r>
      <w:r w:rsidRPr="00987BE9">
        <w:rPr>
          <w:rFonts w:ascii="ＭＳ 明朝" w:eastAsia="ＭＳ 明朝" w:hAnsi="ＭＳ 明朝" w:hint="eastAsia"/>
          <w:szCs w:val="22"/>
        </w:rPr>
        <w:t>協力いただきたいことをお伝えするために制定したものです。</w:t>
      </w:r>
    </w:p>
    <w:p w14:paraId="01FBA1E4" w14:textId="77777777" w:rsidR="00C23E89" w:rsidRPr="001C3225" w:rsidRDefault="00C23E89" w:rsidP="00C23E89">
      <w:pPr>
        <w:spacing w:after="0"/>
        <w:rPr>
          <w:rFonts w:ascii="ＭＳ 明朝" w:eastAsia="ＭＳ 明朝" w:hAnsi="ＭＳ 明朝"/>
          <w:szCs w:val="22"/>
        </w:rPr>
      </w:pPr>
    </w:p>
    <w:p w14:paraId="1A3C9839" w14:textId="6336315D" w:rsidR="00AC0935" w:rsidRPr="00987BE9" w:rsidRDefault="00AC0935" w:rsidP="00AC0935">
      <w:pPr>
        <w:spacing w:after="0"/>
        <w:rPr>
          <w:rFonts w:ascii="ＭＳ 明朝" w:eastAsia="ＭＳ 明朝" w:hAnsi="ＭＳ 明朝"/>
          <w:szCs w:val="22"/>
        </w:rPr>
      </w:pPr>
      <w:r w:rsidRPr="00987BE9">
        <w:rPr>
          <w:rFonts w:ascii="ＭＳ 明朝" w:eastAsia="ＭＳ 明朝" w:hAnsi="ＭＳ 明朝" w:hint="eastAsia"/>
          <w:szCs w:val="22"/>
        </w:rPr>
        <w:t>２</w:t>
      </w:r>
      <w:r w:rsidR="00C23E89" w:rsidRPr="00987BE9">
        <w:rPr>
          <w:rFonts w:ascii="ＭＳ 明朝" w:eastAsia="ＭＳ 明朝" w:hAnsi="ＭＳ 明朝" w:hint="eastAsia"/>
          <w:szCs w:val="22"/>
        </w:rPr>
        <w:t xml:space="preserve">　</w:t>
      </w:r>
      <w:r w:rsidRPr="00987BE9">
        <w:rPr>
          <w:rFonts w:ascii="ＭＳ 明朝" w:eastAsia="ＭＳ 明朝" w:hAnsi="ＭＳ 明朝"/>
          <w:szCs w:val="22"/>
        </w:rPr>
        <w:t>カスタマーハラスメントの定義</w:t>
      </w:r>
    </w:p>
    <w:p w14:paraId="22BE8E43" w14:textId="635672F3" w:rsidR="00AC0935" w:rsidRPr="00987BE9" w:rsidRDefault="00AC0935" w:rsidP="00C23E89">
      <w:pPr>
        <w:spacing w:after="0"/>
        <w:ind w:leftChars="100" w:left="220" w:firstLineChars="100" w:firstLine="220"/>
        <w:rPr>
          <w:rFonts w:ascii="ＭＳ 明朝" w:eastAsia="ＭＳ 明朝" w:hAnsi="ＭＳ 明朝"/>
          <w:szCs w:val="22"/>
        </w:rPr>
      </w:pPr>
      <w:r w:rsidRPr="00987BE9">
        <w:rPr>
          <w:rFonts w:ascii="ＭＳ 明朝" w:eastAsia="ＭＳ 明朝" w:hAnsi="ＭＳ 明朝" w:hint="eastAsia"/>
          <w:szCs w:val="22"/>
        </w:rPr>
        <w:t>利用者等からのクレーム・言動のうち、当該クレーム・言動の要求の内容の妥当性に照らして、当該要求を実現するための手段・態様が社会通念上不相当なものであって、当該手段・態様により、労働者の就業環境が害されるもの。</w:t>
      </w:r>
    </w:p>
    <w:p w14:paraId="2C3DB961" w14:textId="77777777" w:rsidR="00C23E89" w:rsidRPr="00987BE9" w:rsidRDefault="00C23E89" w:rsidP="00AC0935">
      <w:pPr>
        <w:spacing w:after="0"/>
        <w:rPr>
          <w:rFonts w:ascii="ＭＳ 明朝" w:eastAsia="ＭＳ 明朝" w:hAnsi="ＭＳ 明朝"/>
          <w:szCs w:val="22"/>
        </w:rPr>
      </w:pPr>
    </w:p>
    <w:p w14:paraId="0893182B" w14:textId="7A889310" w:rsidR="005316AB" w:rsidRPr="00987BE9" w:rsidRDefault="00AC0935" w:rsidP="00C23E89">
      <w:pPr>
        <w:spacing w:after="0"/>
        <w:ind w:leftChars="200" w:left="660" w:hangingChars="100" w:hanging="220"/>
        <w:rPr>
          <w:rFonts w:ascii="ＭＳ 明朝" w:eastAsia="ＭＳ 明朝" w:hAnsi="ＭＳ 明朝"/>
          <w:szCs w:val="22"/>
        </w:rPr>
      </w:pPr>
      <w:r w:rsidRPr="00987BE9">
        <w:rPr>
          <w:rFonts w:ascii="ＭＳ 明朝" w:eastAsia="ＭＳ 明朝" w:hAnsi="ＭＳ 明朝" w:hint="eastAsia"/>
          <w:szCs w:val="22"/>
        </w:rPr>
        <w:t>※労働契約法第５条において「使用者は、労働契約に伴い、労働者がその生命、身体等の安全を確保しつつ労働することができるよう、必要な配慮をするものとする。」と規定されて</w:t>
      </w:r>
      <w:r w:rsidR="00C23E89" w:rsidRPr="00987BE9">
        <w:rPr>
          <w:rFonts w:ascii="ＭＳ 明朝" w:eastAsia="ＭＳ 明朝" w:hAnsi="ＭＳ 明朝" w:hint="eastAsia"/>
          <w:szCs w:val="22"/>
        </w:rPr>
        <w:t>おり</w:t>
      </w:r>
      <w:r w:rsidRPr="00987BE9">
        <w:rPr>
          <w:rFonts w:ascii="ＭＳ 明朝" w:eastAsia="ＭＳ 明朝" w:hAnsi="ＭＳ 明朝" w:hint="eastAsia"/>
          <w:szCs w:val="22"/>
        </w:rPr>
        <w:t>、</w:t>
      </w:r>
      <w:r w:rsidR="00C23E89" w:rsidRPr="00987BE9">
        <w:rPr>
          <w:rFonts w:ascii="ＭＳ 明朝" w:eastAsia="ＭＳ 明朝" w:hAnsi="ＭＳ 明朝" w:hint="eastAsia"/>
          <w:szCs w:val="22"/>
        </w:rPr>
        <w:t>本会は</w:t>
      </w:r>
      <w:r w:rsidRPr="00987BE9">
        <w:rPr>
          <w:rFonts w:ascii="ＭＳ 明朝" w:eastAsia="ＭＳ 明朝" w:hAnsi="ＭＳ 明朝" w:hint="eastAsia"/>
          <w:szCs w:val="22"/>
        </w:rPr>
        <w:t>職員の心身の健康に配慮しなければならないという安全配慮義務を負っています。</w:t>
      </w:r>
    </w:p>
    <w:p w14:paraId="5E1751E4" w14:textId="77777777" w:rsidR="00C23E89" w:rsidRPr="00987BE9" w:rsidRDefault="00C23E89" w:rsidP="00C23E89">
      <w:pPr>
        <w:spacing w:after="0"/>
        <w:rPr>
          <w:rFonts w:ascii="ＭＳ 明朝" w:eastAsia="ＭＳ 明朝" w:hAnsi="ＭＳ 明朝"/>
          <w:szCs w:val="22"/>
        </w:rPr>
      </w:pPr>
    </w:p>
    <w:p w14:paraId="3B13A7F7" w14:textId="4BBDED42" w:rsidR="00651009" w:rsidRPr="00987BE9" w:rsidRDefault="00651009" w:rsidP="00C23E89">
      <w:pPr>
        <w:spacing w:after="0"/>
        <w:ind w:left="220" w:hangingChars="100" w:hanging="220"/>
        <w:rPr>
          <w:rFonts w:ascii="ＭＳ 明朝" w:eastAsia="ＭＳ 明朝" w:hAnsi="ＭＳ 明朝"/>
          <w:szCs w:val="22"/>
        </w:rPr>
      </w:pPr>
      <w:r w:rsidRPr="00987BE9">
        <w:rPr>
          <w:rFonts w:ascii="ＭＳ 明朝" w:eastAsia="ＭＳ 明朝" w:hAnsi="ＭＳ 明朝" w:hint="eastAsia"/>
          <w:szCs w:val="22"/>
        </w:rPr>
        <w:t>３</w:t>
      </w:r>
      <w:r w:rsidR="00C23E89" w:rsidRPr="00987BE9">
        <w:rPr>
          <w:rFonts w:ascii="ＭＳ 明朝" w:eastAsia="ＭＳ 明朝" w:hAnsi="ＭＳ 明朝" w:hint="eastAsia"/>
          <w:szCs w:val="22"/>
        </w:rPr>
        <w:t xml:space="preserve">　</w:t>
      </w:r>
      <w:r w:rsidR="00C23E89" w:rsidRPr="00987BE9">
        <w:rPr>
          <w:rFonts w:ascii="ＭＳ 明朝" w:eastAsia="ＭＳ 明朝" w:hAnsi="ＭＳ 明朝"/>
          <w:szCs w:val="22"/>
        </w:rPr>
        <w:t>カスタマーハラスメント</w:t>
      </w:r>
      <w:r w:rsidR="00C23E89" w:rsidRPr="00987BE9">
        <w:rPr>
          <w:rFonts w:ascii="ＭＳ 明朝" w:eastAsia="ＭＳ 明朝" w:hAnsi="ＭＳ 明朝" w:hint="eastAsia"/>
          <w:szCs w:val="22"/>
        </w:rPr>
        <w:t>の</w:t>
      </w:r>
      <w:r w:rsidRPr="00987BE9">
        <w:rPr>
          <w:rFonts w:ascii="ＭＳ 明朝" w:eastAsia="ＭＳ 明朝" w:hAnsi="ＭＳ 明朝"/>
          <w:szCs w:val="22"/>
        </w:rPr>
        <w:t>対象となる行為（以下の記載は例示であり、これらに限られるものではありません。）</w:t>
      </w:r>
    </w:p>
    <w:p w14:paraId="1921C9C5" w14:textId="44691CAC" w:rsidR="00C23E89" w:rsidRPr="00987BE9" w:rsidRDefault="00C23E89" w:rsidP="00987BE9">
      <w:pPr>
        <w:spacing w:after="0"/>
        <w:ind w:firstLineChars="100" w:firstLine="220"/>
        <w:rPr>
          <w:rFonts w:ascii="ＭＳ 明朝" w:eastAsia="ＭＳ 明朝" w:hAnsi="ＭＳ 明朝"/>
          <w:szCs w:val="22"/>
        </w:rPr>
      </w:pPr>
      <w:r w:rsidRPr="00987BE9">
        <w:rPr>
          <w:rFonts w:ascii="ＭＳ 明朝" w:eastAsia="ＭＳ 明朝" w:hAnsi="ＭＳ 明朝" w:hint="eastAsia"/>
          <w:szCs w:val="22"/>
        </w:rPr>
        <w:t>（１）</w:t>
      </w:r>
      <w:r w:rsidRPr="00987BE9">
        <w:rPr>
          <w:rFonts w:ascii="ＭＳ 明朝" w:eastAsia="ＭＳ 明朝" w:hAnsi="ＭＳ 明朝"/>
          <w:szCs w:val="22"/>
        </w:rPr>
        <w:t>言動の内容が社会通念上許容される範囲を超えるもの</w:t>
      </w:r>
    </w:p>
    <w:p w14:paraId="40464A7B" w14:textId="6E4D1BEF" w:rsidR="00C23E89" w:rsidRPr="00987BE9" w:rsidRDefault="00C23E89" w:rsidP="00C23E8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 xml:space="preserve">①　</w:t>
      </w:r>
      <w:r w:rsidRPr="00987BE9">
        <w:rPr>
          <w:rFonts w:ascii="ＭＳ 明朝" w:eastAsia="ＭＳ 明朝" w:hAnsi="ＭＳ 明朝"/>
          <w:szCs w:val="22"/>
        </w:rPr>
        <w:t>そもそも要求に理由がない又はサービス等と全く関係のない要求</w:t>
      </w:r>
    </w:p>
    <w:p w14:paraId="63A42833" w14:textId="77777777" w:rsidR="00C23E89" w:rsidRPr="00987BE9" w:rsidRDefault="00C23E89" w:rsidP="00C23E89">
      <w:pPr>
        <w:spacing w:after="0"/>
        <w:ind w:firstLineChars="400" w:firstLine="88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性的な要求や、労働者のプライバシーに関わる要求をすること。</w:t>
      </w:r>
    </w:p>
    <w:p w14:paraId="2BA70C5D" w14:textId="60E46759" w:rsidR="00C23E89" w:rsidRPr="00987BE9" w:rsidRDefault="00C23E89" w:rsidP="00C23E8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 xml:space="preserve">②　</w:t>
      </w:r>
      <w:r w:rsidRPr="00987BE9">
        <w:rPr>
          <w:rFonts w:ascii="ＭＳ 明朝" w:eastAsia="ＭＳ 明朝" w:hAnsi="ＭＳ 明朝"/>
          <w:szCs w:val="22"/>
        </w:rPr>
        <w:t>契約等により想定しているサービス</w:t>
      </w:r>
      <w:r w:rsidRPr="00987BE9">
        <w:rPr>
          <w:rFonts w:ascii="ＭＳ 明朝" w:eastAsia="ＭＳ 明朝" w:hAnsi="ＭＳ 明朝" w:hint="eastAsia"/>
          <w:szCs w:val="22"/>
        </w:rPr>
        <w:t>等</w:t>
      </w:r>
      <w:r w:rsidRPr="00987BE9">
        <w:rPr>
          <w:rFonts w:ascii="ＭＳ 明朝" w:eastAsia="ＭＳ 明朝" w:hAnsi="ＭＳ 明朝"/>
          <w:szCs w:val="22"/>
        </w:rPr>
        <w:t>を著しく超える要求</w:t>
      </w:r>
    </w:p>
    <w:p w14:paraId="42920B79" w14:textId="77777777" w:rsidR="00C23E89" w:rsidRPr="00987BE9" w:rsidRDefault="00C23E89" w:rsidP="00C23E89">
      <w:pPr>
        <w:spacing w:after="0"/>
        <w:ind w:firstLineChars="400" w:firstLine="88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契約内容を著しく超えたサービスの提供を要求すること。</w:t>
      </w:r>
    </w:p>
    <w:p w14:paraId="77CF09EE" w14:textId="6791A50E" w:rsidR="00C23E89" w:rsidRPr="00987BE9" w:rsidRDefault="00C23E89" w:rsidP="00C23E8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 xml:space="preserve">③　</w:t>
      </w:r>
      <w:r w:rsidRPr="00987BE9">
        <w:rPr>
          <w:rFonts w:ascii="ＭＳ 明朝" w:eastAsia="ＭＳ 明朝" w:hAnsi="ＭＳ 明朝"/>
          <w:szCs w:val="22"/>
        </w:rPr>
        <w:t>対応が著しく困難な又は対応が不可能な要求</w:t>
      </w:r>
    </w:p>
    <w:p w14:paraId="5CBCDBA8" w14:textId="77777777" w:rsidR="00C23E89" w:rsidRPr="00987BE9" w:rsidRDefault="00C23E89" w:rsidP="00C23E89">
      <w:pPr>
        <w:spacing w:after="0"/>
        <w:ind w:firstLineChars="400" w:firstLine="88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契約金額の著しい減額の要求をすること。</w:t>
      </w:r>
    </w:p>
    <w:p w14:paraId="5443A0F5" w14:textId="77777777" w:rsidR="00C23E89" w:rsidRPr="00987BE9" w:rsidRDefault="00C23E89" w:rsidP="00C23E8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④</w:t>
      </w:r>
      <w:r w:rsidRPr="00987BE9">
        <w:rPr>
          <w:rFonts w:ascii="ＭＳ 明朝" w:eastAsia="ＭＳ 明朝" w:hAnsi="ＭＳ 明朝"/>
          <w:szCs w:val="22"/>
        </w:rPr>
        <w:t xml:space="preserve"> 不当な損害賠償要求</w:t>
      </w:r>
    </w:p>
    <w:p w14:paraId="4182CA8B" w14:textId="4B5E5DD9" w:rsidR="00C23E89" w:rsidRPr="00987BE9" w:rsidRDefault="00C23E89" w:rsidP="00C23E8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サービス等の内容と無関係である不当な損害賠償要求をすること。</w:t>
      </w:r>
    </w:p>
    <w:p w14:paraId="51A113C8" w14:textId="0F7DCA87" w:rsidR="00C23E89" w:rsidRPr="00987BE9" w:rsidRDefault="00C23E89" w:rsidP="00987BE9">
      <w:pPr>
        <w:spacing w:after="0"/>
        <w:ind w:firstLineChars="100" w:firstLine="220"/>
        <w:rPr>
          <w:rFonts w:ascii="ＭＳ 明朝" w:eastAsia="ＭＳ 明朝" w:hAnsi="ＭＳ 明朝"/>
          <w:szCs w:val="22"/>
        </w:rPr>
      </w:pPr>
      <w:r w:rsidRPr="00987BE9">
        <w:rPr>
          <w:rFonts w:ascii="ＭＳ 明朝" w:eastAsia="ＭＳ 明朝" w:hAnsi="ＭＳ 明朝" w:hint="eastAsia"/>
          <w:szCs w:val="22"/>
        </w:rPr>
        <w:t>（２）</w:t>
      </w:r>
      <w:r w:rsidRPr="00987BE9">
        <w:rPr>
          <w:rFonts w:ascii="ＭＳ 明朝" w:eastAsia="ＭＳ 明朝" w:hAnsi="ＭＳ 明朝"/>
          <w:szCs w:val="22"/>
        </w:rPr>
        <w:t>手段や態様が社会通念上許容される範囲を超えるもの</w:t>
      </w:r>
    </w:p>
    <w:p w14:paraId="2B80BEF7" w14:textId="5A4C006A" w:rsidR="00C23E89" w:rsidRPr="00987BE9" w:rsidRDefault="00C23E89" w:rsidP="00C23E8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 xml:space="preserve">①　</w:t>
      </w:r>
      <w:r w:rsidRPr="00987BE9">
        <w:rPr>
          <w:rFonts w:ascii="ＭＳ 明朝" w:eastAsia="ＭＳ 明朝" w:hAnsi="ＭＳ 明朝"/>
          <w:szCs w:val="22"/>
        </w:rPr>
        <w:t>身体的な攻撃（暴行、傷害等）</w:t>
      </w:r>
    </w:p>
    <w:p w14:paraId="052AE55F" w14:textId="77777777" w:rsidR="00C23E89" w:rsidRPr="00987BE9" w:rsidRDefault="00C23E89" w:rsidP="00C23E8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殴る、蹴る、叩く等の暴行を行うこと。</w:t>
      </w:r>
    </w:p>
    <w:p w14:paraId="59AE269B" w14:textId="77777777" w:rsidR="00C23E89" w:rsidRPr="00987BE9" w:rsidRDefault="00C23E89" w:rsidP="00C23E8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物を投げつけること。</w:t>
      </w:r>
    </w:p>
    <w:p w14:paraId="090BF1E3" w14:textId="77777777" w:rsidR="00C23E89" w:rsidRPr="00987BE9" w:rsidRDefault="00C23E89" w:rsidP="00C23E8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わざとぶつかること。</w:t>
      </w:r>
    </w:p>
    <w:p w14:paraId="2A4B4252" w14:textId="77777777" w:rsidR="00C23E89" w:rsidRPr="00987BE9" w:rsidRDefault="00C23E89" w:rsidP="00C23E8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つばを吐きかけること。</w:t>
      </w:r>
    </w:p>
    <w:p w14:paraId="243C07C0" w14:textId="6576FDB4" w:rsidR="00C23E89" w:rsidRPr="00987BE9" w:rsidRDefault="00C23E89" w:rsidP="00C23E8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②</w:t>
      </w:r>
      <w:r w:rsidR="00987BE9" w:rsidRPr="00987BE9">
        <w:rPr>
          <w:rFonts w:ascii="ＭＳ 明朝" w:eastAsia="ＭＳ 明朝" w:hAnsi="ＭＳ 明朝" w:hint="eastAsia"/>
          <w:szCs w:val="22"/>
        </w:rPr>
        <w:t xml:space="preserve">　</w:t>
      </w:r>
      <w:r w:rsidRPr="00987BE9">
        <w:rPr>
          <w:rFonts w:ascii="ＭＳ 明朝" w:eastAsia="ＭＳ 明朝" w:hAnsi="ＭＳ 明朝"/>
          <w:szCs w:val="22"/>
        </w:rPr>
        <w:t>精神的な攻撃（脅迫、中傷、名誉毀損、侮辱、暴言、土下座の強要等）</w:t>
      </w:r>
    </w:p>
    <w:p w14:paraId="2E0220ED" w14:textId="48ED3F8E" w:rsidR="00C23E89" w:rsidRPr="00987BE9" w:rsidRDefault="00C23E89" w:rsidP="00C23E89">
      <w:pPr>
        <w:spacing w:after="0"/>
        <w:ind w:leftChars="400" w:left="1100" w:hangingChars="100" w:hanging="22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物を壊すことをほのめかす発言やＳＮＳ等のインターネット上へ悪評を投稿することをほのめかす発言によって</w:t>
      </w:r>
      <w:r w:rsidR="00987BE9" w:rsidRPr="00987BE9">
        <w:rPr>
          <w:rFonts w:ascii="ＭＳ 明朝" w:eastAsia="ＭＳ 明朝" w:hAnsi="ＭＳ 明朝" w:hint="eastAsia"/>
          <w:szCs w:val="22"/>
        </w:rPr>
        <w:t>職員</w:t>
      </w:r>
      <w:r w:rsidRPr="00987BE9">
        <w:rPr>
          <w:rFonts w:ascii="ＭＳ 明朝" w:eastAsia="ＭＳ 明朝" w:hAnsi="ＭＳ 明朝"/>
          <w:szCs w:val="22"/>
        </w:rPr>
        <w:t>を脅すこと。</w:t>
      </w:r>
    </w:p>
    <w:p w14:paraId="22B5E536" w14:textId="492E94E7" w:rsidR="00C23E89" w:rsidRPr="00987BE9" w:rsidRDefault="00C23E89" w:rsidP="00987BE9">
      <w:pPr>
        <w:spacing w:after="0"/>
        <w:ind w:leftChars="400" w:left="1100" w:hangingChars="100" w:hanging="220"/>
        <w:rPr>
          <w:rFonts w:ascii="ＭＳ 明朝" w:eastAsia="ＭＳ 明朝" w:hAnsi="ＭＳ 明朝"/>
          <w:szCs w:val="22"/>
        </w:rPr>
      </w:pPr>
      <w:r w:rsidRPr="00987BE9">
        <w:rPr>
          <w:rFonts w:ascii="ＭＳ 明朝" w:eastAsia="ＭＳ 明朝" w:hAnsi="ＭＳ 明朝" w:hint="eastAsia"/>
          <w:szCs w:val="22"/>
        </w:rPr>
        <w:lastRenderedPageBreak/>
        <w:t>・</w:t>
      </w:r>
      <w:r w:rsidRPr="00987BE9">
        <w:rPr>
          <w:rFonts w:ascii="ＭＳ 明朝" w:eastAsia="ＭＳ 明朝" w:hAnsi="ＭＳ 明朝"/>
          <w:szCs w:val="22"/>
        </w:rPr>
        <w:t xml:space="preserve"> ＳＮＳ等のインターネット上へ</w:t>
      </w:r>
      <w:r w:rsidR="00987BE9" w:rsidRPr="00987BE9">
        <w:rPr>
          <w:rFonts w:ascii="ＭＳ 明朝" w:eastAsia="ＭＳ 明朝" w:hAnsi="ＭＳ 明朝" w:hint="eastAsia"/>
          <w:szCs w:val="22"/>
        </w:rPr>
        <w:t>職員</w:t>
      </w:r>
      <w:r w:rsidRPr="00987BE9">
        <w:rPr>
          <w:rFonts w:ascii="ＭＳ 明朝" w:eastAsia="ＭＳ 明朝" w:hAnsi="ＭＳ 明朝"/>
          <w:szCs w:val="22"/>
        </w:rPr>
        <w:t>のプライバシーに係る情報の投稿等をすること。</w:t>
      </w:r>
    </w:p>
    <w:p w14:paraId="37271C8A" w14:textId="042ACD7B" w:rsidR="00C23E89" w:rsidRPr="00987BE9" w:rsidRDefault="00C23E89" w:rsidP="00987BE9">
      <w:pPr>
        <w:spacing w:after="0"/>
        <w:ind w:leftChars="400" w:left="1100" w:hangingChars="100" w:hanging="22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w:t>
      </w:r>
      <w:r w:rsidR="00987BE9" w:rsidRPr="00987BE9">
        <w:rPr>
          <w:rFonts w:ascii="ＭＳ 明朝" w:eastAsia="ＭＳ 明朝" w:hAnsi="ＭＳ 明朝" w:hint="eastAsia"/>
          <w:szCs w:val="22"/>
        </w:rPr>
        <w:t>職員</w:t>
      </w:r>
      <w:r w:rsidRPr="00987BE9">
        <w:rPr>
          <w:rFonts w:ascii="ＭＳ 明朝" w:eastAsia="ＭＳ 明朝" w:hAnsi="ＭＳ 明朝"/>
          <w:szCs w:val="22"/>
        </w:rPr>
        <w:t>の人格を否定するような言動を行うこと。相手の性的指向・ジェンダーアイデンティティに関する侮辱的な言動を行うことを含む。</w:t>
      </w:r>
    </w:p>
    <w:p w14:paraId="727E9E64" w14:textId="77777777"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土下座を強要すること。</w:t>
      </w:r>
    </w:p>
    <w:p w14:paraId="7E8F4E5F" w14:textId="77777777"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盗撮や無断での撮影をすること。</w:t>
      </w:r>
    </w:p>
    <w:p w14:paraId="5ABE9004" w14:textId="43DF23B9" w:rsidR="00C23E89" w:rsidRPr="00987BE9" w:rsidRDefault="00C23E89" w:rsidP="00987BE9">
      <w:pPr>
        <w:spacing w:after="0"/>
        <w:ind w:leftChars="400" w:left="1100" w:hangingChars="100" w:hanging="22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労働者の性的指向・ジェンダーアイデンティティ等の機微な個人情報について、当該</w:t>
      </w:r>
      <w:r w:rsidR="00B95591">
        <w:rPr>
          <w:rFonts w:ascii="ＭＳ 明朝" w:eastAsia="ＭＳ 明朝" w:hAnsi="ＭＳ 明朝" w:hint="eastAsia"/>
          <w:szCs w:val="22"/>
        </w:rPr>
        <w:t>職員</w:t>
      </w:r>
      <w:r w:rsidRPr="00987BE9">
        <w:rPr>
          <w:rFonts w:ascii="ＭＳ 明朝" w:eastAsia="ＭＳ 明朝" w:hAnsi="ＭＳ 明朝"/>
          <w:szCs w:val="22"/>
        </w:rPr>
        <w:t>の了解を得ずに他の者に暴露すること又は当該</w:t>
      </w:r>
      <w:r w:rsidR="00B95591">
        <w:rPr>
          <w:rFonts w:ascii="ＭＳ 明朝" w:eastAsia="ＭＳ 明朝" w:hAnsi="ＭＳ 明朝" w:hint="eastAsia"/>
          <w:szCs w:val="22"/>
        </w:rPr>
        <w:t>職員</w:t>
      </w:r>
      <w:r w:rsidRPr="00987BE9">
        <w:rPr>
          <w:rFonts w:ascii="ＭＳ 明朝" w:eastAsia="ＭＳ 明朝" w:hAnsi="ＭＳ 明朝"/>
          <w:szCs w:val="22"/>
        </w:rPr>
        <w:t>が開示することを強要する若しくは禁止すること。</w:t>
      </w:r>
    </w:p>
    <w:p w14:paraId="5BA7CCE2" w14:textId="2D19DB4C" w:rsidR="00C23E89" w:rsidRPr="00987BE9" w:rsidRDefault="00C23E89" w:rsidP="00987BE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③</w:t>
      </w:r>
      <w:r w:rsidR="00987BE9" w:rsidRPr="00987BE9">
        <w:rPr>
          <w:rFonts w:ascii="ＭＳ 明朝" w:eastAsia="ＭＳ 明朝" w:hAnsi="ＭＳ 明朝" w:hint="eastAsia"/>
          <w:szCs w:val="22"/>
        </w:rPr>
        <w:t xml:space="preserve">　</w:t>
      </w:r>
      <w:r w:rsidRPr="00987BE9">
        <w:rPr>
          <w:rFonts w:ascii="ＭＳ 明朝" w:eastAsia="ＭＳ 明朝" w:hAnsi="ＭＳ 明朝"/>
          <w:szCs w:val="22"/>
        </w:rPr>
        <w:t>威圧的な言動</w:t>
      </w:r>
    </w:p>
    <w:p w14:paraId="4F6BD55D" w14:textId="77777777"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大きな声をあげて労働者や周囲を威圧すること。</w:t>
      </w:r>
    </w:p>
    <w:p w14:paraId="76E533C3" w14:textId="77777777"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反社会的な言動を行うこと。</w:t>
      </w:r>
    </w:p>
    <w:p w14:paraId="51FFBE05" w14:textId="70CB0B63" w:rsidR="00C23E89" w:rsidRPr="00987BE9" w:rsidRDefault="00C23E89" w:rsidP="00987BE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④</w:t>
      </w:r>
      <w:r w:rsidR="00987BE9" w:rsidRPr="00987BE9">
        <w:rPr>
          <w:rFonts w:ascii="ＭＳ 明朝" w:eastAsia="ＭＳ 明朝" w:hAnsi="ＭＳ 明朝" w:hint="eastAsia"/>
          <w:szCs w:val="22"/>
        </w:rPr>
        <w:t xml:space="preserve">　</w:t>
      </w:r>
      <w:r w:rsidRPr="00987BE9">
        <w:rPr>
          <w:rFonts w:ascii="ＭＳ 明朝" w:eastAsia="ＭＳ 明朝" w:hAnsi="ＭＳ 明朝"/>
          <w:szCs w:val="22"/>
        </w:rPr>
        <w:t>継続的、執拗な言動</w:t>
      </w:r>
    </w:p>
    <w:p w14:paraId="5B299B29" w14:textId="77777777"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同様の質問を執拗に繰り返すこと。</w:t>
      </w:r>
    </w:p>
    <w:p w14:paraId="32391E57" w14:textId="77777777"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当初の話からのすり替え、揚げ足取り、執拗な責め立てをすること。</w:t>
      </w:r>
    </w:p>
    <w:p w14:paraId="544DCDB7" w14:textId="77777777"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同様の電子メール等を執拗に繰り返し送りつけること。</w:t>
      </w:r>
    </w:p>
    <w:p w14:paraId="47D9C4B7" w14:textId="3F315EF4" w:rsidR="00C23E89" w:rsidRPr="00987BE9" w:rsidRDefault="00C23E89" w:rsidP="00987BE9">
      <w:pPr>
        <w:spacing w:after="0"/>
        <w:ind w:leftChars="100" w:left="220" w:firstLineChars="200" w:firstLine="440"/>
        <w:rPr>
          <w:rFonts w:ascii="ＭＳ 明朝" w:eastAsia="ＭＳ 明朝" w:hAnsi="ＭＳ 明朝"/>
          <w:szCs w:val="22"/>
        </w:rPr>
      </w:pPr>
      <w:r w:rsidRPr="00987BE9">
        <w:rPr>
          <w:rFonts w:ascii="ＭＳ 明朝" w:eastAsia="ＭＳ 明朝" w:hAnsi="ＭＳ 明朝" w:hint="eastAsia"/>
          <w:szCs w:val="22"/>
        </w:rPr>
        <w:t>⑤</w:t>
      </w:r>
      <w:r w:rsidR="00987BE9" w:rsidRPr="00987BE9">
        <w:rPr>
          <w:rFonts w:ascii="ＭＳ 明朝" w:eastAsia="ＭＳ 明朝" w:hAnsi="ＭＳ 明朝" w:hint="eastAsia"/>
          <w:szCs w:val="22"/>
        </w:rPr>
        <w:t xml:space="preserve">　</w:t>
      </w:r>
      <w:r w:rsidRPr="00987BE9">
        <w:rPr>
          <w:rFonts w:ascii="ＭＳ 明朝" w:eastAsia="ＭＳ 明朝" w:hAnsi="ＭＳ 明朝"/>
          <w:szCs w:val="22"/>
        </w:rPr>
        <w:t>拘束的な言動（不退去、居座り、監禁）</w:t>
      </w:r>
    </w:p>
    <w:p w14:paraId="085C7527" w14:textId="3FCA7FEE" w:rsidR="00C23E89" w:rsidRPr="00987BE9" w:rsidRDefault="00C23E89" w:rsidP="00987BE9">
      <w:pPr>
        <w:spacing w:after="0"/>
        <w:ind w:leftChars="100" w:left="220" w:firstLineChars="300" w:firstLine="660"/>
        <w:rPr>
          <w:rFonts w:ascii="ＭＳ 明朝" w:eastAsia="ＭＳ 明朝" w:hAnsi="ＭＳ 明朝"/>
          <w:szCs w:val="22"/>
        </w:rPr>
      </w:pPr>
      <w:r w:rsidRPr="00987BE9">
        <w:rPr>
          <w:rFonts w:ascii="ＭＳ 明朝" w:eastAsia="ＭＳ 明朝" w:hAnsi="ＭＳ 明朝" w:hint="eastAsia"/>
          <w:szCs w:val="22"/>
        </w:rPr>
        <w:t>・</w:t>
      </w:r>
      <w:r w:rsidRPr="00987BE9">
        <w:rPr>
          <w:rFonts w:ascii="ＭＳ 明朝" w:eastAsia="ＭＳ 明朝" w:hAnsi="ＭＳ 明朝"/>
          <w:szCs w:val="22"/>
        </w:rPr>
        <w:t xml:space="preserve"> 長時間に渡る居座りや電話で</w:t>
      </w:r>
      <w:r w:rsidR="00987BE9" w:rsidRPr="00987BE9">
        <w:rPr>
          <w:rFonts w:ascii="ＭＳ 明朝" w:eastAsia="ＭＳ 明朝" w:hAnsi="ＭＳ 明朝" w:hint="eastAsia"/>
          <w:szCs w:val="22"/>
        </w:rPr>
        <w:t>職員</w:t>
      </w:r>
      <w:r w:rsidRPr="00987BE9">
        <w:rPr>
          <w:rFonts w:ascii="ＭＳ 明朝" w:eastAsia="ＭＳ 明朝" w:hAnsi="ＭＳ 明朝"/>
          <w:szCs w:val="22"/>
        </w:rPr>
        <w:t>を拘束すること。</w:t>
      </w:r>
    </w:p>
    <w:p w14:paraId="62BBDC6A" w14:textId="77777777" w:rsidR="00987BE9" w:rsidRPr="00987BE9" w:rsidRDefault="00987BE9" w:rsidP="00C51C92">
      <w:pPr>
        <w:pStyle w:val="Default"/>
        <w:rPr>
          <w:rFonts w:hAnsi="ＭＳ 明朝" w:cs="ＭＳ ゴシック"/>
          <w:sz w:val="22"/>
          <w:szCs w:val="22"/>
        </w:rPr>
      </w:pPr>
    </w:p>
    <w:p w14:paraId="2B9D6AC9" w14:textId="590EDFB7" w:rsidR="00C51C92" w:rsidRPr="00987BE9" w:rsidRDefault="00C51C92" w:rsidP="00C51C92">
      <w:pPr>
        <w:pStyle w:val="Default"/>
        <w:rPr>
          <w:rFonts w:hAnsi="ＭＳ 明朝" w:cs="ＭＳ ゴシック"/>
          <w:sz w:val="22"/>
          <w:szCs w:val="22"/>
        </w:rPr>
      </w:pPr>
      <w:r w:rsidRPr="00987BE9">
        <w:rPr>
          <w:rFonts w:hAnsi="ＭＳ 明朝" w:cs="ＭＳ ゴシック" w:hint="eastAsia"/>
          <w:sz w:val="22"/>
          <w:szCs w:val="22"/>
        </w:rPr>
        <w:t>４</w:t>
      </w:r>
      <w:r w:rsidR="00987BE9">
        <w:rPr>
          <w:rFonts w:hAnsi="ＭＳ 明朝" w:cs="ＭＳ ゴシック" w:hint="eastAsia"/>
          <w:sz w:val="22"/>
          <w:szCs w:val="22"/>
        </w:rPr>
        <w:t xml:space="preserve">　</w:t>
      </w:r>
      <w:r w:rsidRPr="00987BE9">
        <w:rPr>
          <w:rFonts w:hAnsi="ＭＳ 明朝" w:cs="ＭＳ ゴシック" w:hint="eastAsia"/>
          <w:sz w:val="22"/>
          <w:szCs w:val="22"/>
        </w:rPr>
        <w:t>カスタマーハラスメントへの対応</w:t>
      </w:r>
      <w:r w:rsidRPr="00987BE9">
        <w:rPr>
          <w:rFonts w:hAnsi="ＭＳ 明朝" w:cs="ＭＳ ゴシック"/>
          <w:sz w:val="22"/>
          <w:szCs w:val="22"/>
        </w:rPr>
        <w:t xml:space="preserve"> </w:t>
      </w:r>
    </w:p>
    <w:p w14:paraId="51165A57" w14:textId="2AA94BB8" w:rsidR="00C51C92" w:rsidRPr="00987BE9" w:rsidRDefault="00C51C92" w:rsidP="00987BE9">
      <w:pPr>
        <w:pStyle w:val="Default"/>
        <w:ind w:firstLineChars="100" w:firstLine="220"/>
        <w:rPr>
          <w:rFonts w:hAnsi="ＭＳ 明朝"/>
          <w:sz w:val="22"/>
          <w:szCs w:val="22"/>
        </w:rPr>
      </w:pPr>
      <w:r w:rsidRPr="00987BE9">
        <w:rPr>
          <w:rFonts w:hAnsi="ＭＳ 明朝" w:hint="eastAsia"/>
          <w:sz w:val="22"/>
          <w:szCs w:val="22"/>
        </w:rPr>
        <w:t>（１）本会内対応</w:t>
      </w:r>
      <w:r w:rsidRPr="00987BE9">
        <w:rPr>
          <w:rFonts w:hAnsi="ＭＳ 明朝"/>
          <w:sz w:val="22"/>
          <w:szCs w:val="22"/>
        </w:rPr>
        <w:t xml:space="preserve"> </w:t>
      </w:r>
    </w:p>
    <w:p w14:paraId="619493B8" w14:textId="5D5BFB52" w:rsidR="00C51C92" w:rsidRPr="00987BE9" w:rsidRDefault="00C51C92" w:rsidP="00987BE9">
      <w:pPr>
        <w:pStyle w:val="Default"/>
        <w:ind w:leftChars="300" w:left="1100" w:hangingChars="200" w:hanging="440"/>
        <w:rPr>
          <w:rFonts w:hAnsi="ＭＳ 明朝"/>
          <w:sz w:val="22"/>
          <w:szCs w:val="22"/>
        </w:rPr>
      </w:pPr>
      <w:r w:rsidRPr="00987BE9">
        <w:rPr>
          <w:rFonts w:hAnsi="ＭＳ 明朝" w:hint="eastAsia"/>
          <w:sz w:val="22"/>
          <w:szCs w:val="22"/>
        </w:rPr>
        <w:t>①</w:t>
      </w:r>
      <w:r w:rsidR="00987BE9">
        <w:rPr>
          <w:rFonts w:hAnsi="ＭＳ 明朝" w:hint="eastAsia"/>
          <w:sz w:val="22"/>
          <w:szCs w:val="22"/>
        </w:rPr>
        <w:t xml:space="preserve">　</w:t>
      </w:r>
      <w:r w:rsidRPr="00987BE9">
        <w:rPr>
          <w:rFonts w:hAnsi="ＭＳ 明朝" w:hint="eastAsia"/>
          <w:sz w:val="22"/>
          <w:szCs w:val="22"/>
        </w:rPr>
        <w:t>カスタマーハラスメントへの適切な対応ができるよう、職員に対して必要な教育を行います。</w:t>
      </w:r>
      <w:r w:rsidRPr="00987BE9">
        <w:rPr>
          <w:rFonts w:hAnsi="ＭＳ 明朝"/>
          <w:sz w:val="22"/>
          <w:szCs w:val="22"/>
        </w:rPr>
        <w:t xml:space="preserve"> </w:t>
      </w:r>
    </w:p>
    <w:p w14:paraId="0BF0022B" w14:textId="2FB130E5" w:rsidR="00C51C92" w:rsidRPr="00987BE9" w:rsidRDefault="00C51C92" w:rsidP="00987BE9">
      <w:pPr>
        <w:pStyle w:val="Default"/>
        <w:ind w:leftChars="300" w:left="1100" w:hangingChars="200" w:hanging="440"/>
        <w:rPr>
          <w:rFonts w:hAnsi="ＭＳ 明朝"/>
          <w:sz w:val="22"/>
          <w:szCs w:val="22"/>
        </w:rPr>
      </w:pPr>
      <w:r w:rsidRPr="00987BE9">
        <w:rPr>
          <w:rFonts w:hAnsi="ＭＳ 明朝" w:hint="eastAsia"/>
          <w:sz w:val="22"/>
          <w:szCs w:val="22"/>
        </w:rPr>
        <w:t>②</w:t>
      </w:r>
      <w:r w:rsidR="00987BE9">
        <w:rPr>
          <w:rFonts w:hAnsi="ＭＳ 明朝" w:hint="eastAsia"/>
          <w:sz w:val="22"/>
          <w:szCs w:val="22"/>
        </w:rPr>
        <w:t xml:space="preserve">　</w:t>
      </w:r>
      <w:r w:rsidRPr="00987BE9">
        <w:rPr>
          <w:rFonts w:hAnsi="ＭＳ 明朝" w:hint="eastAsia"/>
          <w:sz w:val="22"/>
          <w:szCs w:val="22"/>
        </w:rPr>
        <w:t>職員を守るため、カスタマーハラスメント発生時に迅速かつ適切な対応がとれる</w:t>
      </w:r>
      <w:r w:rsidRPr="00987BE9">
        <w:rPr>
          <w:rFonts w:hAnsi="ＭＳ 明朝"/>
          <w:sz w:val="22"/>
          <w:szCs w:val="22"/>
        </w:rPr>
        <w:t xml:space="preserve"> </w:t>
      </w:r>
      <w:r w:rsidRPr="00987BE9">
        <w:rPr>
          <w:rFonts w:hAnsi="ＭＳ 明朝" w:hint="eastAsia"/>
          <w:sz w:val="22"/>
          <w:szCs w:val="22"/>
        </w:rPr>
        <w:t>体制を整えます。総務部を「相談窓口」とし、総務部長を窓口の責任者とします。</w:t>
      </w:r>
      <w:r w:rsidRPr="00987BE9">
        <w:rPr>
          <w:rFonts w:hAnsi="ＭＳ 明朝"/>
          <w:sz w:val="22"/>
          <w:szCs w:val="22"/>
        </w:rPr>
        <w:t xml:space="preserve"> </w:t>
      </w:r>
    </w:p>
    <w:p w14:paraId="341FD632" w14:textId="77777777" w:rsidR="00987BE9" w:rsidRDefault="00C51C92" w:rsidP="00987BE9">
      <w:pPr>
        <w:pStyle w:val="Default"/>
        <w:ind w:leftChars="300" w:left="1100" w:hangingChars="200" w:hanging="440"/>
        <w:rPr>
          <w:rFonts w:hAnsi="ＭＳ 明朝"/>
          <w:sz w:val="22"/>
          <w:szCs w:val="22"/>
        </w:rPr>
      </w:pPr>
      <w:r w:rsidRPr="00987BE9">
        <w:rPr>
          <w:rFonts w:hAnsi="ＭＳ 明朝" w:hint="eastAsia"/>
          <w:sz w:val="22"/>
          <w:szCs w:val="22"/>
        </w:rPr>
        <w:t>③</w:t>
      </w:r>
      <w:r w:rsidR="00987BE9">
        <w:rPr>
          <w:rFonts w:hAnsi="ＭＳ 明朝" w:hint="eastAsia"/>
          <w:sz w:val="22"/>
          <w:szCs w:val="22"/>
        </w:rPr>
        <w:t xml:space="preserve">　</w:t>
      </w:r>
      <w:r w:rsidRPr="00987BE9">
        <w:rPr>
          <w:rFonts w:hAnsi="ＭＳ 明朝" w:hint="eastAsia"/>
          <w:sz w:val="22"/>
          <w:szCs w:val="22"/>
        </w:rPr>
        <w:t>カスタマーハラスメントを受けた職員の心身のケアを最優先に対応します。</w:t>
      </w:r>
      <w:r w:rsidRPr="00987BE9">
        <w:rPr>
          <w:rFonts w:hAnsi="ＭＳ 明朝"/>
          <w:sz w:val="22"/>
          <w:szCs w:val="22"/>
        </w:rPr>
        <w:t xml:space="preserve"> </w:t>
      </w:r>
    </w:p>
    <w:p w14:paraId="55F8E491" w14:textId="62716AEC" w:rsidR="00C51C92" w:rsidRPr="00987BE9" w:rsidRDefault="00C51C92" w:rsidP="00987BE9">
      <w:pPr>
        <w:pStyle w:val="Default"/>
        <w:ind w:firstLineChars="100" w:firstLine="220"/>
        <w:rPr>
          <w:rFonts w:hAnsi="ＭＳ 明朝"/>
          <w:sz w:val="22"/>
          <w:szCs w:val="22"/>
        </w:rPr>
      </w:pPr>
      <w:r w:rsidRPr="00987BE9">
        <w:rPr>
          <w:rFonts w:hAnsi="ＭＳ 明朝" w:hint="eastAsia"/>
          <w:sz w:val="22"/>
          <w:szCs w:val="22"/>
        </w:rPr>
        <w:t>（２）本会外対応</w:t>
      </w:r>
      <w:r w:rsidRPr="00987BE9">
        <w:rPr>
          <w:rFonts w:hAnsi="ＭＳ 明朝"/>
          <w:sz w:val="22"/>
          <w:szCs w:val="22"/>
        </w:rPr>
        <w:t xml:space="preserve"> </w:t>
      </w:r>
    </w:p>
    <w:p w14:paraId="752264BA" w14:textId="68848C5A" w:rsidR="00C51C92" w:rsidRPr="00987BE9" w:rsidRDefault="00C51C92" w:rsidP="00987BE9">
      <w:pPr>
        <w:pStyle w:val="Default"/>
        <w:ind w:leftChars="300" w:left="1100" w:hangingChars="200" w:hanging="440"/>
        <w:rPr>
          <w:rFonts w:hAnsi="ＭＳ 明朝"/>
          <w:sz w:val="22"/>
          <w:szCs w:val="22"/>
        </w:rPr>
      </w:pPr>
      <w:r w:rsidRPr="00987BE9">
        <w:rPr>
          <w:rFonts w:hAnsi="ＭＳ 明朝" w:hint="eastAsia"/>
          <w:sz w:val="22"/>
          <w:szCs w:val="22"/>
        </w:rPr>
        <w:t>①</w:t>
      </w:r>
      <w:r w:rsidR="00987BE9">
        <w:rPr>
          <w:rFonts w:hAnsi="ＭＳ 明朝" w:hint="eastAsia"/>
          <w:sz w:val="22"/>
          <w:szCs w:val="22"/>
        </w:rPr>
        <w:t xml:space="preserve">　</w:t>
      </w:r>
      <w:r w:rsidRPr="00987BE9">
        <w:rPr>
          <w:rFonts w:hAnsi="ＭＳ 明朝" w:hint="eastAsia"/>
          <w:sz w:val="22"/>
          <w:szCs w:val="22"/>
        </w:rPr>
        <w:t>問題解決に当たっては、合理的かつ理性的な話し合いを求め、より良い関係の構築に努めます。</w:t>
      </w:r>
      <w:r w:rsidRPr="00987BE9">
        <w:rPr>
          <w:rFonts w:hAnsi="ＭＳ 明朝"/>
          <w:sz w:val="22"/>
          <w:szCs w:val="22"/>
        </w:rPr>
        <w:t xml:space="preserve"> </w:t>
      </w:r>
    </w:p>
    <w:p w14:paraId="7F73E162" w14:textId="7345798E" w:rsidR="00C51C92" w:rsidRPr="00987BE9" w:rsidRDefault="00C51C92" w:rsidP="00B95591">
      <w:pPr>
        <w:pStyle w:val="Default"/>
        <w:ind w:leftChars="300" w:left="1100" w:hangingChars="200" w:hanging="440"/>
        <w:rPr>
          <w:rFonts w:hAnsi="ＭＳ 明朝"/>
          <w:sz w:val="22"/>
          <w:szCs w:val="22"/>
        </w:rPr>
      </w:pPr>
      <w:r w:rsidRPr="00987BE9">
        <w:rPr>
          <w:rFonts w:hAnsi="ＭＳ 明朝" w:hint="eastAsia"/>
          <w:sz w:val="22"/>
          <w:szCs w:val="22"/>
        </w:rPr>
        <w:t>②</w:t>
      </w:r>
      <w:r w:rsidR="00987BE9">
        <w:rPr>
          <w:rFonts w:hAnsi="ＭＳ 明朝" w:hint="eastAsia"/>
          <w:sz w:val="22"/>
          <w:szCs w:val="22"/>
        </w:rPr>
        <w:t xml:space="preserve">　</w:t>
      </w:r>
      <w:r w:rsidRPr="00987BE9">
        <w:rPr>
          <w:rFonts w:hAnsi="ＭＳ 明朝" w:hint="eastAsia"/>
          <w:sz w:val="22"/>
          <w:szCs w:val="22"/>
        </w:rPr>
        <w:t>カスタマーハラスメントに該当すると判断した場合は、利用契約や取引等をお断り、または中止させていただくことがあります。</w:t>
      </w:r>
      <w:r w:rsidRPr="00987BE9">
        <w:rPr>
          <w:rFonts w:hAnsi="ＭＳ 明朝"/>
          <w:sz w:val="22"/>
          <w:szCs w:val="22"/>
        </w:rPr>
        <w:t xml:space="preserve"> </w:t>
      </w:r>
    </w:p>
    <w:p w14:paraId="0E66CB59" w14:textId="227F74D5" w:rsidR="00C51C92" w:rsidRDefault="00C51C92" w:rsidP="00B95591">
      <w:pPr>
        <w:pStyle w:val="Default"/>
        <w:ind w:leftChars="300" w:left="1100" w:hangingChars="200" w:hanging="440"/>
        <w:rPr>
          <w:rFonts w:hAnsi="ＭＳ 明朝"/>
          <w:sz w:val="22"/>
          <w:szCs w:val="22"/>
        </w:rPr>
      </w:pPr>
      <w:r w:rsidRPr="00987BE9">
        <w:rPr>
          <w:rFonts w:hAnsi="ＭＳ 明朝" w:hint="eastAsia"/>
          <w:sz w:val="22"/>
          <w:szCs w:val="22"/>
        </w:rPr>
        <w:t>③</w:t>
      </w:r>
      <w:r w:rsidR="00B95591">
        <w:rPr>
          <w:rFonts w:hAnsi="ＭＳ 明朝" w:hint="eastAsia"/>
          <w:sz w:val="22"/>
          <w:szCs w:val="22"/>
        </w:rPr>
        <w:t xml:space="preserve">　</w:t>
      </w:r>
      <w:r w:rsidRPr="00987BE9">
        <w:rPr>
          <w:rFonts w:hAnsi="ＭＳ 明朝" w:hint="eastAsia"/>
          <w:sz w:val="22"/>
          <w:szCs w:val="22"/>
        </w:rPr>
        <w:t>さらに、悪質と判断した場合は、必要に応じて警察や弁護士等と連携し、適切に対応させていただきます。</w:t>
      </w:r>
      <w:r w:rsidRPr="00987BE9">
        <w:rPr>
          <w:rFonts w:hAnsi="ＭＳ 明朝"/>
          <w:sz w:val="22"/>
          <w:szCs w:val="22"/>
        </w:rPr>
        <w:t xml:space="preserve"> </w:t>
      </w:r>
    </w:p>
    <w:p w14:paraId="12FBEC76" w14:textId="77777777" w:rsidR="00B95591" w:rsidRPr="00987BE9" w:rsidRDefault="00B95591" w:rsidP="00B95591">
      <w:pPr>
        <w:pStyle w:val="Default"/>
        <w:ind w:leftChars="300" w:left="1100" w:hangingChars="200" w:hanging="440"/>
        <w:rPr>
          <w:rFonts w:hAnsi="ＭＳ 明朝"/>
          <w:sz w:val="22"/>
          <w:szCs w:val="22"/>
        </w:rPr>
      </w:pPr>
    </w:p>
    <w:p w14:paraId="1893C9A2" w14:textId="72C3101A" w:rsidR="00C51C92" w:rsidRPr="00987BE9" w:rsidRDefault="00C51C92" w:rsidP="00C51C92">
      <w:pPr>
        <w:pStyle w:val="Default"/>
        <w:rPr>
          <w:rFonts w:hAnsi="ＭＳ 明朝" w:cs="ＭＳ ゴシック"/>
          <w:sz w:val="22"/>
          <w:szCs w:val="22"/>
        </w:rPr>
      </w:pPr>
      <w:r w:rsidRPr="00987BE9">
        <w:rPr>
          <w:rFonts w:hAnsi="ＭＳ 明朝" w:cs="ＭＳ ゴシック" w:hint="eastAsia"/>
          <w:sz w:val="22"/>
          <w:szCs w:val="22"/>
        </w:rPr>
        <w:t>５</w:t>
      </w:r>
      <w:r w:rsidR="00B95591">
        <w:rPr>
          <w:rFonts w:hAnsi="ＭＳ 明朝" w:cs="ＭＳ ゴシック" w:hint="eastAsia"/>
          <w:sz w:val="22"/>
          <w:szCs w:val="22"/>
        </w:rPr>
        <w:t xml:space="preserve">　</w:t>
      </w:r>
      <w:r w:rsidRPr="00987BE9">
        <w:rPr>
          <w:rFonts w:hAnsi="ＭＳ 明朝" w:cs="ＭＳ ゴシック" w:hint="eastAsia"/>
          <w:sz w:val="22"/>
          <w:szCs w:val="22"/>
        </w:rPr>
        <w:t>利用者等の皆様へのお願い</w:t>
      </w:r>
      <w:r w:rsidRPr="00987BE9">
        <w:rPr>
          <w:rFonts w:hAnsi="ＭＳ 明朝" w:cs="ＭＳ ゴシック"/>
          <w:sz w:val="22"/>
          <w:szCs w:val="22"/>
        </w:rPr>
        <w:t xml:space="preserve"> </w:t>
      </w:r>
    </w:p>
    <w:p w14:paraId="076B1927" w14:textId="77777777" w:rsidR="00B95591" w:rsidRDefault="00C51C92" w:rsidP="00B95591">
      <w:pPr>
        <w:pStyle w:val="Default"/>
        <w:ind w:leftChars="100" w:left="220" w:firstLineChars="100" w:firstLine="220"/>
        <w:rPr>
          <w:rFonts w:hAnsi="ＭＳ 明朝"/>
          <w:sz w:val="22"/>
          <w:szCs w:val="22"/>
        </w:rPr>
      </w:pPr>
      <w:r w:rsidRPr="00987BE9">
        <w:rPr>
          <w:rFonts w:hAnsi="ＭＳ 明朝" w:hint="eastAsia"/>
          <w:sz w:val="22"/>
          <w:szCs w:val="22"/>
        </w:rPr>
        <w:t>上記の「目的」や「カスタマーハラスメントの定義」に記載したとおり、本会では職員の心身の安全を確保し、利用者等と職員の対等で良好な関係を築くため、この対応方針を制定いたしました。カスタマーハラスメント防止のため、利用者等の皆様には、以下の事項についてご対応をお願いいたします。</w:t>
      </w:r>
      <w:r w:rsidRPr="00987BE9">
        <w:rPr>
          <w:rFonts w:hAnsi="ＭＳ 明朝"/>
          <w:sz w:val="22"/>
          <w:szCs w:val="22"/>
        </w:rPr>
        <w:t xml:space="preserve"> </w:t>
      </w:r>
    </w:p>
    <w:p w14:paraId="57959733" w14:textId="204EBB10" w:rsidR="00C51C92" w:rsidRPr="00987BE9" w:rsidRDefault="00C51C92" w:rsidP="00B95591">
      <w:pPr>
        <w:pStyle w:val="Default"/>
        <w:ind w:firstLineChars="100" w:firstLine="220"/>
        <w:rPr>
          <w:rFonts w:hAnsi="ＭＳ 明朝"/>
          <w:sz w:val="22"/>
          <w:szCs w:val="22"/>
        </w:rPr>
      </w:pPr>
      <w:r w:rsidRPr="00987BE9">
        <w:rPr>
          <w:rFonts w:hAnsi="ＭＳ 明朝" w:hint="eastAsia"/>
          <w:sz w:val="22"/>
          <w:szCs w:val="22"/>
        </w:rPr>
        <w:t>（１）ハラスメント行為をしないこと、またはハラスメント行為に加担しないこと</w:t>
      </w:r>
      <w:r w:rsidRPr="00987BE9">
        <w:rPr>
          <w:rFonts w:hAnsi="ＭＳ 明朝"/>
          <w:sz w:val="22"/>
          <w:szCs w:val="22"/>
        </w:rPr>
        <w:t xml:space="preserve"> </w:t>
      </w:r>
    </w:p>
    <w:p w14:paraId="20D651E0" w14:textId="77777777" w:rsidR="00C51C92" w:rsidRPr="00987BE9" w:rsidRDefault="00C51C92" w:rsidP="00B95591">
      <w:pPr>
        <w:pStyle w:val="Default"/>
        <w:ind w:firstLineChars="100" w:firstLine="220"/>
        <w:rPr>
          <w:rFonts w:hAnsi="ＭＳ 明朝"/>
          <w:sz w:val="22"/>
          <w:szCs w:val="22"/>
        </w:rPr>
      </w:pPr>
      <w:r w:rsidRPr="00987BE9">
        <w:rPr>
          <w:rFonts w:hAnsi="ＭＳ 明朝" w:hint="eastAsia"/>
          <w:sz w:val="22"/>
          <w:szCs w:val="22"/>
        </w:rPr>
        <w:t>（２）他者に敬意をもって行動すること</w:t>
      </w:r>
      <w:r w:rsidRPr="00987BE9">
        <w:rPr>
          <w:rFonts w:hAnsi="ＭＳ 明朝"/>
          <w:sz w:val="22"/>
          <w:szCs w:val="22"/>
        </w:rPr>
        <w:t xml:space="preserve"> </w:t>
      </w:r>
    </w:p>
    <w:p w14:paraId="2C90E137" w14:textId="590FC9C0" w:rsidR="00651009" w:rsidRPr="00987BE9" w:rsidRDefault="00C51C92" w:rsidP="00B95591">
      <w:pPr>
        <w:spacing w:after="0"/>
        <w:ind w:firstLineChars="100" w:firstLine="220"/>
        <w:rPr>
          <w:rFonts w:ascii="ＭＳ 明朝" w:eastAsia="ＭＳ 明朝" w:hAnsi="ＭＳ 明朝"/>
          <w:szCs w:val="22"/>
        </w:rPr>
      </w:pPr>
      <w:r w:rsidRPr="00987BE9">
        <w:rPr>
          <w:rFonts w:ascii="ＭＳ 明朝" w:eastAsia="ＭＳ 明朝" w:hAnsi="ＭＳ 明朝" w:hint="eastAsia"/>
          <w:szCs w:val="22"/>
        </w:rPr>
        <w:t>（３）すべての法令を遵守すること</w:t>
      </w:r>
    </w:p>
    <w:sectPr w:rsidR="00651009" w:rsidRPr="00987BE9" w:rsidSect="00B11A4A">
      <w:pgSz w:w="11906" w:h="16838"/>
      <w:pgMar w:top="1418" w:right="1418" w:bottom="1418" w:left="1418"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AC89D" w14:textId="77777777" w:rsidR="00031A59" w:rsidRDefault="00031A59" w:rsidP="00D15AB1">
      <w:pPr>
        <w:spacing w:after="0" w:line="240" w:lineRule="auto"/>
      </w:pPr>
      <w:r>
        <w:separator/>
      </w:r>
    </w:p>
  </w:endnote>
  <w:endnote w:type="continuationSeparator" w:id="0">
    <w:p w14:paraId="00C3AF77" w14:textId="77777777" w:rsidR="00031A59" w:rsidRDefault="00031A59" w:rsidP="00D15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00199" w14:textId="77777777" w:rsidR="00031A59" w:rsidRDefault="00031A59" w:rsidP="00D15AB1">
      <w:pPr>
        <w:spacing w:after="0" w:line="240" w:lineRule="auto"/>
      </w:pPr>
      <w:r>
        <w:separator/>
      </w:r>
    </w:p>
  </w:footnote>
  <w:footnote w:type="continuationSeparator" w:id="0">
    <w:p w14:paraId="7711EBBA" w14:textId="77777777" w:rsidR="00031A59" w:rsidRDefault="00031A59" w:rsidP="00D15A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D332C"/>
    <w:multiLevelType w:val="hybridMultilevel"/>
    <w:tmpl w:val="4546F3CC"/>
    <w:lvl w:ilvl="0" w:tplc="3C0273C8">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33274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35"/>
    <w:rsid w:val="00031A59"/>
    <w:rsid w:val="001C3225"/>
    <w:rsid w:val="001F07B9"/>
    <w:rsid w:val="00321EBF"/>
    <w:rsid w:val="00411AE7"/>
    <w:rsid w:val="00421CC7"/>
    <w:rsid w:val="005316AB"/>
    <w:rsid w:val="00534E29"/>
    <w:rsid w:val="00651009"/>
    <w:rsid w:val="00883E0F"/>
    <w:rsid w:val="00903797"/>
    <w:rsid w:val="009464B2"/>
    <w:rsid w:val="00987BE9"/>
    <w:rsid w:val="00AC0935"/>
    <w:rsid w:val="00B11A4A"/>
    <w:rsid w:val="00B95591"/>
    <w:rsid w:val="00C07E18"/>
    <w:rsid w:val="00C23E89"/>
    <w:rsid w:val="00C337D3"/>
    <w:rsid w:val="00C51C92"/>
    <w:rsid w:val="00C533F6"/>
    <w:rsid w:val="00CB6824"/>
    <w:rsid w:val="00D15AB1"/>
    <w:rsid w:val="00D52363"/>
    <w:rsid w:val="00F200E1"/>
    <w:rsid w:val="00F85C93"/>
    <w:rsid w:val="00F940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2638B3"/>
  <w15:chartTrackingRefBased/>
  <w15:docId w15:val="{90944C61-F19C-4501-B3A8-89656884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C09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09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093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C09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09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09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09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09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09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09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09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093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C09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09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09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09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09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09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093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09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093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09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0935"/>
    <w:pPr>
      <w:spacing w:before="160"/>
      <w:jc w:val="center"/>
    </w:pPr>
    <w:rPr>
      <w:i/>
      <w:iCs/>
      <w:color w:val="404040" w:themeColor="text1" w:themeTint="BF"/>
    </w:rPr>
  </w:style>
  <w:style w:type="character" w:customStyle="1" w:styleId="a8">
    <w:name w:val="引用文 (文字)"/>
    <w:basedOn w:val="a0"/>
    <w:link w:val="a7"/>
    <w:uiPriority w:val="29"/>
    <w:rsid w:val="00AC0935"/>
    <w:rPr>
      <w:i/>
      <w:iCs/>
      <w:color w:val="404040" w:themeColor="text1" w:themeTint="BF"/>
    </w:rPr>
  </w:style>
  <w:style w:type="paragraph" w:styleId="a9">
    <w:name w:val="List Paragraph"/>
    <w:basedOn w:val="a"/>
    <w:uiPriority w:val="34"/>
    <w:qFormat/>
    <w:rsid w:val="00AC0935"/>
    <w:pPr>
      <w:ind w:left="720"/>
      <w:contextualSpacing/>
    </w:pPr>
  </w:style>
  <w:style w:type="character" w:styleId="21">
    <w:name w:val="Intense Emphasis"/>
    <w:basedOn w:val="a0"/>
    <w:uiPriority w:val="21"/>
    <w:qFormat/>
    <w:rsid w:val="00AC0935"/>
    <w:rPr>
      <w:i/>
      <w:iCs/>
      <w:color w:val="0F4761" w:themeColor="accent1" w:themeShade="BF"/>
    </w:rPr>
  </w:style>
  <w:style w:type="paragraph" w:styleId="22">
    <w:name w:val="Intense Quote"/>
    <w:basedOn w:val="a"/>
    <w:next w:val="a"/>
    <w:link w:val="23"/>
    <w:uiPriority w:val="30"/>
    <w:qFormat/>
    <w:rsid w:val="00AC0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0935"/>
    <w:rPr>
      <w:i/>
      <w:iCs/>
      <w:color w:val="0F4761" w:themeColor="accent1" w:themeShade="BF"/>
    </w:rPr>
  </w:style>
  <w:style w:type="character" w:styleId="24">
    <w:name w:val="Intense Reference"/>
    <w:basedOn w:val="a0"/>
    <w:uiPriority w:val="32"/>
    <w:qFormat/>
    <w:rsid w:val="00AC0935"/>
    <w:rPr>
      <w:b/>
      <w:bCs/>
      <w:smallCaps/>
      <w:color w:val="0F4761" w:themeColor="accent1" w:themeShade="BF"/>
      <w:spacing w:val="5"/>
    </w:rPr>
  </w:style>
  <w:style w:type="paragraph" w:customStyle="1" w:styleId="Default">
    <w:name w:val="Default"/>
    <w:rsid w:val="00C51C92"/>
    <w:pPr>
      <w:widowControl w:val="0"/>
      <w:autoSpaceDE w:val="0"/>
      <w:autoSpaceDN w:val="0"/>
      <w:adjustRightInd w:val="0"/>
      <w:spacing w:after="0" w:line="240" w:lineRule="auto"/>
    </w:pPr>
    <w:rPr>
      <w:rFonts w:ascii="ＭＳ 明朝" w:eastAsia="ＭＳ 明朝" w:cs="ＭＳ 明朝"/>
      <w:color w:val="000000"/>
      <w:kern w:val="0"/>
      <w:sz w:val="24"/>
    </w:rPr>
  </w:style>
  <w:style w:type="paragraph" w:styleId="aa">
    <w:name w:val="header"/>
    <w:basedOn w:val="a"/>
    <w:link w:val="ab"/>
    <w:uiPriority w:val="99"/>
    <w:unhideWhenUsed/>
    <w:rsid w:val="00D15AB1"/>
    <w:pPr>
      <w:tabs>
        <w:tab w:val="center" w:pos="4252"/>
        <w:tab w:val="right" w:pos="8504"/>
      </w:tabs>
      <w:snapToGrid w:val="0"/>
    </w:pPr>
  </w:style>
  <w:style w:type="character" w:customStyle="1" w:styleId="ab">
    <w:name w:val="ヘッダー (文字)"/>
    <w:basedOn w:val="a0"/>
    <w:link w:val="aa"/>
    <w:uiPriority w:val="99"/>
    <w:rsid w:val="00D15AB1"/>
  </w:style>
  <w:style w:type="paragraph" w:styleId="ac">
    <w:name w:val="footer"/>
    <w:basedOn w:val="a"/>
    <w:link w:val="ad"/>
    <w:uiPriority w:val="99"/>
    <w:unhideWhenUsed/>
    <w:rsid w:val="00D15AB1"/>
    <w:pPr>
      <w:tabs>
        <w:tab w:val="center" w:pos="4252"/>
        <w:tab w:val="right" w:pos="8504"/>
      </w:tabs>
      <w:snapToGrid w:val="0"/>
    </w:pPr>
  </w:style>
  <w:style w:type="character" w:customStyle="1" w:styleId="ad">
    <w:name w:val="フッター (文字)"/>
    <w:basedOn w:val="a0"/>
    <w:link w:val="ac"/>
    <w:uiPriority w:val="99"/>
    <w:rsid w:val="00D15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1758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裕司</dc:creator>
  <cp:keywords/>
  <dc:description/>
  <cp:lastModifiedBy>中村　裕司</cp:lastModifiedBy>
  <cp:revision>2</cp:revision>
  <cp:lastPrinted>2026-09-08T05:32:00Z</cp:lastPrinted>
  <dcterms:created xsi:type="dcterms:W3CDTF">2026-09-14T23:47:00Z</dcterms:created>
  <dcterms:modified xsi:type="dcterms:W3CDTF">2026-09-14T23:47:00Z</dcterms:modified>
</cp:coreProperties>
</file>